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2C0" w:rsidRDefault="00F542C0" w:rsidP="00F542C0">
      <w:pPr>
        <w:ind w:firstLine="1134"/>
        <w:jc w:val="center"/>
        <w:rPr>
          <w:rStyle w:val="FontStyle15"/>
          <w:sz w:val="28"/>
          <w:szCs w:val="28"/>
          <w:lang w:eastAsia="en-US"/>
        </w:rPr>
      </w:pPr>
      <w:r>
        <w:rPr>
          <w:rStyle w:val="FontStyle15"/>
          <w:sz w:val="28"/>
          <w:szCs w:val="28"/>
          <w:lang w:eastAsia="en-US"/>
        </w:rPr>
        <w:t xml:space="preserve">ИНФОРМАЦИЯ </w:t>
      </w:r>
    </w:p>
    <w:p w:rsidR="00F542C0" w:rsidRDefault="00F542C0" w:rsidP="00F542C0">
      <w:pPr>
        <w:ind w:firstLine="1134"/>
        <w:jc w:val="center"/>
        <w:rPr>
          <w:rStyle w:val="FontStyle15"/>
          <w:sz w:val="28"/>
          <w:szCs w:val="28"/>
          <w:lang w:eastAsia="en-US"/>
        </w:rPr>
      </w:pPr>
      <w:r>
        <w:rPr>
          <w:rStyle w:val="FontStyle15"/>
          <w:sz w:val="28"/>
          <w:szCs w:val="28"/>
          <w:lang w:eastAsia="en-US"/>
        </w:rPr>
        <w:t xml:space="preserve">к проекту бюджета </w:t>
      </w:r>
      <w:proofErr w:type="spellStart"/>
      <w:r>
        <w:rPr>
          <w:rStyle w:val="FontStyle15"/>
          <w:sz w:val="28"/>
          <w:szCs w:val="28"/>
          <w:lang w:eastAsia="en-US"/>
        </w:rPr>
        <w:t>г.п.Игрим</w:t>
      </w:r>
      <w:proofErr w:type="spellEnd"/>
      <w:r>
        <w:rPr>
          <w:rStyle w:val="FontStyle15"/>
          <w:sz w:val="28"/>
          <w:szCs w:val="28"/>
          <w:lang w:eastAsia="en-US"/>
        </w:rPr>
        <w:t xml:space="preserve"> на 201</w:t>
      </w:r>
      <w:r w:rsidR="00FC68E8">
        <w:rPr>
          <w:rStyle w:val="FontStyle15"/>
          <w:sz w:val="28"/>
          <w:szCs w:val="28"/>
          <w:lang w:eastAsia="en-US"/>
        </w:rPr>
        <w:t>6</w:t>
      </w:r>
      <w:bookmarkStart w:id="0" w:name="_GoBack"/>
      <w:bookmarkEnd w:id="0"/>
      <w:r>
        <w:rPr>
          <w:rStyle w:val="FontStyle15"/>
          <w:sz w:val="28"/>
          <w:szCs w:val="28"/>
          <w:lang w:eastAsia="en-US"/>
        </w:rPr>
        <w:t xml:space="preserve"> год</w:t>
      </w:r>
    </w:p>
    <w:p w:rsidR="00F542C0" w:rsidRDefault="00F542C0" w:rsidP="00F542C0">
      <w:pPr>
        <w:ind w:left="6786" w:firstLine="1134"/>
        <w:jc w:val="both"/>
        <w:rPr>
          <w:rStyle w:val="FontStyle15"/>
          <w:sz w:val="28"/>
          <w:szCs w:val="28"/>
          <w:lang w:eastAsia="en-US"/>
        </w:rPr>
      </w:pPr>
    </w:p>
    <w:p w:rsidR="00F542C0" w:rsidRDefault="00F542C0" w:rsidP="00F542C0">
      <w:pPr>
        <w:ind w:left="6786" w:firstLine="1134"/>
        <w:jc w:val="both"/>
        <w:rPr>
          <w:rStyle w:val="FontStyle15"/>
          <w:sz w:val="28"/>
          <w:szCs w:val="28"/>
          <w:lang w:eastAsia="en-US"/>
        </w:rPr>
      </w:pPr>
      <w:r>
        <w:rPr>
          <w:rStyle w:val="FontStyle15"/>
          <w:sz w:val="28"/>
          <w:szCs w:val="28"/>
          <w:lang w:eastAsia="en-US"/>
        </w:rPr>
        <w:t>Таблица 1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345"/>
        <w:gridCol w:w="1472"/>
        <w:gridCol w:w="1488"/>
        <w:gridCol w:w="2408"/>
      </w:tblGrid>
      <w:tr w:rsidR="00F542C0" w:rsidRPr="00154D6D" w:rsidTr="009A5562">
        <w:tc>
          <w:tcPr>
            <w:tcW w:w="4345" w:type="dxa"/>
          </w:tcPr>
          <w:p w:rsidR="00F542C0" w:rsidRPr="00154D6D" w:rsidRDefault="00F542C0" w:rsidP="00A10366">
            <w:pPr>
              <w:jc w:val="center"/>
            </w:pPr>
            <w:r w:rsidRPr="00154D6D">
              <w:t xml:space="preserve">Показатель </w:t>
            </w:r>
          </w:p>
        </w:tc>
        <w:tc>
          <w:tcPr>
            <w:tcW w:w="1472" w:type="dxa"/>
          </w:tcPr>
          <w:p w:rsidR="00F542C0" w:rsidRPr="00154D6D" w:rsidRDefault="00F542C0" w:rsidP="00CE7DC6">
            <w:pPr>
              <w:jc w:val="center"/>
            </w:pPr>
            <w:r w:rsidRPr="00154D6D">
              <w:t>на 01.01.201</w:t>
            </w:r>
            <w:r w:rsidR="00CE7DC6">
              <w:t>5</w:t>
            </w:r>
          </w:p>
        </w:tc>
        <w:tc>
          <w:tcPr>
            <w:tcW w:w="1488" w:type="dxa"/>
          </w:tcPr>
          <w:p w:rsidR="00F542C0" w:rsidRPr="00154D6D" w:rsidRDefault="00F542C0" w:rsidP="00CE7DC6">
            <w:pPr>
              <w:jc w:val="center"/>
            </w:pPr>
            <w:r w:rsidRPr="00154D6D">
              <w:t>на 01.01.201</w:t>
            </w:r>
            <w:r w:rsidR="00CE7DC6">
              <w:t>6</w:t>
            </w:r>
            <w:r w:rsidRPr="00154D6D">
              <w:t xml:space="preserve"> (плановая)</w:t>
            </w:r>
          </w:p>
        </w:tc>
        <w:tc>
          <w:tcPr>
            <w:tcW w:w="2408" w:type="dxa"/>
          </w:tcPr>
          <w:p w:rsidR="00F542C0" w:rsidRPr="00154D6D" w:rsidRDefault="00F542C0" w:rsidP="00A10366">
            <w:pPr>
              <w:jc w:val="center"/>
            </w:pPr>
            <w:r w:rsidRPr="00154D6D">
              <w:t>Примечание</w:t>
            </w: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 поселения</w:t>
            </w:r>
          </w:p>
        </w:tc>
        <w:tc>
          <w:tcPr>
            <w:tcW w:w="1472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8650</w:t>
            </w:r>
          </w:p>
        </w:tc>
        <w:tc>
          <w:tcPr>
            <w:tcW w:w="148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8410</w:t>
            </w:r>
          </w:p>
        </w:tc>
        <w:tc>
          <w:tcPr>
            <w:tcW w:w="240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штатная численность сотрудников органов местного самоуправления, всего</w:t>
            </w:r>
          </w:p>
        </w:tc>
        <w:tc>
          <w:tcPr>
            <w:tcW w:w="1472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48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40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численности должностей не отнесенных к должностям муниципальной службы – 1,</w:t>
            </w:r>
            <w:proofErr w:type="gramStart"/>
            <w:r>
              <w:rPr>
                <w:sz w:val="28"/>
                <w:szCs w:val="28"/>
              </w:rPr>
              <w:t>5  ед.</w:t>
            </w:r>
            <w:proofErr w:type="gramEnd"/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том числе – муниципальных служащих</w:t>
            </w:r>
          </w:p>
        </w:tc>
        <w:tc>
          <w:tcPr>
            <w:tcW w:w="1472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8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40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 численность сотрудников органов местного самоуправления, всего</w:t>
            </w:r>
          </w:p>
        </w:tc>
        <w:tc>
          <w:tcPr>
            <w:tcW w:w="1472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</w:tc>
        <w:tc>
          <w:tcPr>
            <w:tcW w:w="148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40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Вакансия специалист отдела земельного и муниципального хозяйства</w:t>
            </w: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том числе – муниципальных служащих</w:t>
            </w:r>
          </w:p>
        </w:tc>
        <w:tc>
          <w:tcPr>
            <w:tcW w:w="1472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8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40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муниципальных учреждений</w:t>
            </w:r>
          </w:p>
        </w:tc>
        <w:tc>
          <w:tcPr>
            <w:tcW w:w="1472" w:type="dxa"/>
          </w:tcPr>
          <w:p w:rsidR="00F542C0" w:rsidRDefault="005C06E3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88" w:type="dxa"/>
          </w:tcPr>
          <w:p w:rsidR="00F542C0" w:rsidRDefault="005C06E3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работников муниципальных учреждений</w:t>
            </w:r>
          </w:p>
        </w:tc>
        <w:tc>
          <w:tcPr>
            <w:tcW w:w="1472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48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408" w:type="dxa"/>
          </w:tcPr>
          <w:p w:rsidR="00F542C0" w:rsidRDefault="00CE7DC6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Реорганизация МКУ «ИКДЦ» путем передачи административно-хозяйственной части учреждения в ведение МКУ «ХЭС» с оптимизацией численности</w:t>
            </w:r>
          </w:p>
        </w:tc>
      </w:tr>
      <w:tr w:rsidR="00F542C0" w:rsidTr="009A5562">
        <w:tc>
          <w:tcPr>
            <w:tcW w:w="4345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sz w:val="28"/>
                <w:szCs w:val="28"/>
              </w:rPr>
              <w:t>МУПов</w:t>
            </w:r>
            <w:proofErr w:type="spellEnd"/>
          </w:p>
        </w:tc>
        <w:tc>
          <w:tcPr>
            <w:tcW w:w="1472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F542C0" w:rsidRDefault="00F542C0" w:rsidP="00A10366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FC68E8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балансовая стоимость муниципального имущества млн.руб.</w:t>
            </w:r>
          </w:p>
        </w:tc>
        <w:tc>
          <w:tcPr>
            <w:tcW w:w="1472" w:type="dxa"/>
            <w:vAlign w:val="center"/>
          </w:tcPr>
          <w:p w:rsidR="009A5562" w:rsidRDefault="009A5562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1391,123</w:t>
            </w:r>
          </w:p>
        </w:tc>
        <w:tc>
          <w:tcPr>
            <w:tcW w:w="1488" w:type="dxa"/>
            <w:vAlign w:val="center"/>
          </w:tcPr>
          <w:p w:rsidR="009A5562" w:rsidRDefault="00FC68E8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1244,684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FC68E8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т.ч. стоимость муниципального имущества в казне</w:t>
            </w: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млн.руб.</w:t>
            </w:r>
          </w:p>
        </w:tc>
        <w:tc>
          <w:tcPr>
            <w:tcW w:w="1472" w:type="dxa"/>
            <w:vAlign w:val="center"/>
          </w:tcPr>
          <w:p w:rsidR="009A5562" w:rsidRDefault="009A5562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741,637</w:t>
            </w:r>
          </w:p>
        </w:tc>
        <w:tc>
          <w:tcPr>
            <w:tcW w:w="1488" w:type="dxa"/>
            <w:vAlign w:val="center"/>
          </w:tcPr>
          <w:p w:rsidR="009A5562" w:rsidRDefault="00FC68E8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894,298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FC68E8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т.ч. стоимость муниципального имущества в оперативном управлении</w:t>
            </w: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млн.руб.</w:t>
            </w:r>
          </w:p>
        </w:tc>
        <w:tc>
          <w:tcPr>
            <w:tcW w:w="1472" w:type="dxa"/>
            <w:vAlign w:val="center"/>
          </w:tcPr>
          <w:p w:rsidR="009A5562" w:rsidRDefault="009A5562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415,263</w:t>
            </w:r>
          </w:p>
        </w:tc>
        <w:tc>
          <w:tcPr>
            <w:tcW w:w="1488" w:type="dxa"/>
            <w:vAlign w:val="center"/>
          </w:tcPr>
          <w:p w:rsidR="009A5562" w:rsidRDefault="00FC68E8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111,898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FC68E8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в т.ч. стоимость муниципального имущества в хозяйственном ведении</w:t>
            </w: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млн.руб.</w:t>
            </w:r>
          </w:p>
        </w:tc>
        <w:tc>
          <w:tcPr>
            <w:tcW w:w="1472" w:type="dxa"/>
            <w:vAlign w:val="center"/>
          </w:tcPr>
          <w:p w:rsidR="009A5562" w:rsidRDefault="009A5562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234,223</w:t>
            </w:r>
          </w:p>
        </w:tc>
        <w:tc>
          <w:tcPr>
            <w:tcW w:w="1488" w:type="dxa"/>
            <w:vAlign w:val="center"/>
          </w:tcPr>
          <w:p w:rsidR="009A5562" w:rsidRDefault="00FC68E8" w:rsidP="00FC68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238,486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9A5562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протяженность поселковых дорог, находящихся на балансе, км. </w:t>
            </w:r>
          </w:p>
        </w:tc>
        <w:tc>
          <w:tcPr>
            <w:tcW w:w="1472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65,9</w:t>
            </w:r>
          </w:p>
        </w:tc>
        <w:tc>
          <w:tcPr>
            <w:tcW w:w="148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65,9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9A5562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т.ч. с бетонным (асфальтовым) покрытием</w:t>
            </w:r>
          </w:p>
        </w:tc>
        <w:tc>
          <w:tcPr>
            <w:tcW w:w="1472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48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9A5562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т.ч. с щебеночным покрытием</w:t>
            </w:r>
          </w:p>
        </w:tc>
        <w:tc>
          <w:tcPr>
            <w:tcW w:w="1472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148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20,6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  <w:tr w:rsidR="009A5562" w:rsidTr="009A5562">
        <w:tc>
          <w:tcPr>
            <w:tcW w:w="4345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т.ч. грунтовых</w:t>
            </w:r>
          </w:p>
        </w:tc>
        <w:tc>
          <w:tcPr>
            <w:tcW w:w="1472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48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2408" w:type="dxa"/>
          </w:tcPr>
          <w:p w:rsidR="009A5562" w:rsidRDefault="009A5562" w:rsidP="009A5562">
            <w:pPr>
              <w:jc w:val="both"/>
              <w:rPr>
                <w:sz w:val="28"/>
                <w:szCs w:val="28"/>
              </w:rPr>
            </w:pPr>
          </w:p>
        </w:tc>
      </w:tr>
    </w:tbl>
    <w:p w:rsidR="00F542C0" w:rsidRPr="00266AAA" w:rsidRDefault="00F542C0" w:rsidP="00F542C0">
      <w:pPr>
        <w:ind w:firstLine="1134"/>
        <w:jc w:val="both"/>
        <w:rPr>
          <w:rStyle w:val="FontStyle15"/>
          <w:sz w:val="28"/>
          <w:szCs w:val="28"/>
          <w:lang w:eastAsia="en-US"/>
        </w:rPr>
      </w:pPr>
    </w:p>
    <w:p w:rsidR="00EF272E" w:rsidRDefault="00EF272E"/>
    <w:sectPr w:rsidR="00EF272E" w:rsidSect="00087CB6">
      <w:pgSz w:w="11907" w:h="16839" w:code="9"/>
      <w:pgMar w:top="426" w:right="1134" w:bottom="568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C0"/>
    <w:rsid w:val="00031C36"/>
    <w:rsid w:val="00036D71"/>
    <w:rsid w:val="000F158F"/>
    <w:rsid w:val="002E06FF"/>
    <w:rsid w:val="0052088B"/>
    <w:rsid w:val="005C06E3"/>
    <w:rsid w:val="008444E0"/>
    <w:rsid w:val="009A16C8"/>
    <w:rsid w:val="009A5562"/>
    <w:rsid w:val="00CE7DC6"/>
    <w:rsid w:val="00EF272E"/>
    <w:rsid w:val="00F542C0"/>
    <w:rsid w:val="00FC6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A7417-C592-43A7-B3ED-3803366F6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C0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F542C0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rsid w:val="00F542C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7D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7DC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Zamkova</dc:creator>
  <cp:lastModifiedBy>Вероника</cp:lastModifiedBy>
  <cp:revision>2</cp:revision>
  <cp:lastPrinted>2015-11-20T05:06:00Z</cp:lastPrinted>
  <dcterms:created xsi:type="dcterms:W3CDTF">2015-11-20T08:44:00Z</dcterms:created>
  <dcterms:modified xsi:type="dcterms:W3CDTF">2015-11-20T08:44:00Z</dcterms:modified>
</cp:coreProperties>
</file>